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9BEA" w14:textId="3F559822" w:rsidR="004267AC" w:rsidRPr="004267AC" w:rsidRDefault="004267AC" w:rsidP="004267AC">
      <w:pPr>
        <w:pStyle w:val="NoSpacing"/>
        <w:rPr>
          <w:sz w:val="24"/>
          <w:szCs w:val="24"/>
        </w:rPr>
      </w:pPr>
      <w:bookmarkStart w:id="0" w:name="_GoBack"/>
      <w:bookmarkEnd w:id="0"/>
      <w:r w:rsidRPr="004267AC">
        <w:rPr>
          <w:rFonts w:cs="Arial"/>
          <w:b/>
          <w:bCs/>
          <w:sz w:val="24"/>
          <w:szCs w:val="24"/>
          <w:shd w:val="clear" w:color="auto" w:fill="FFFFFF"/>
        </w:rPr>
        <w:t>Subject:</w:t>
      </w:r>
      <w:r w:rsidRPr="004267AC">
        <w:rPr>
          <w:rFonts w:cs="Arial"/>
          <w:sz w:val="24"/>
          <w:szCs w:val="24"/>
          <w:shd w:val="clear" w:color="auto" w:fill="FFFFFF"/>
        </w:rPr>
        <w:t> </w:t>
      </w:r>
      <w:r>
        <w:rPr>
          <w:rFonts w:cs="Arial"/>
          <w:sz w:val="24"/>
          <w:szCs w:val="24"/>
          <w:shd w:val="clear" w:color="auto" w:fill="FFFFFF"/>
        </w:rPr>
        <w:t>Passing Drug Rebates to Beneficiaries</w:t>
      </w:r>
    </w:p>
    <w:p w14:paraId="4D3647A2" w14:textId="77777777" w:rsidR="004267AC" w:rsidRPr="004267AC" w:rsidRDefault="004267AC" w:rsidP="004267AC">
      <w:pPr>
        <w:pStyle w:val="NoSpacing"/>
        <w:rPr>
          <w:sz w:val="24"/>
          <w:szCs w:val="24"/>
        </w:rPr>
      </w:pPr>
    </w:p>
    <w:p w14:paraId="3666F3B5" w14:textId="45094D55" w:rsidR="00A343C0" w:rsidRDefault="004267AC" w:rsidP="004267AC">
      <w:pPr>
        <w:shd w:val="clear" w:color="auto" w:fill="FFFFFF"/>
        <w:spacing w:line="360" w:lineRule="atLeast"/>
        <w:rPr>
          <w:rFonts w:asciiTheme="minorHAnsi" w:eastAsia="Times New Roman" w:hAnsiTheme="minorHAnsi" w:cs="Arial"/>
          <w:sz w:val="24"/>
          <w:szCs w:val="24"/>
        </w:rPr>
      </w:pPr>
      <w:r w:rsidRPr="004267AC">
        <w:rPr>
          <w:rFonts w:asciiTheme="minorHAnsi" w:eastAsia="Times New Roman" w:hAnsiTheme="minorHAnsi" w:cs="Arial"/>
          <w:sz w:val="24"/>
          <w:szCs w:val="24"/>
        </w:rPr>
        <w:t xml:space="preserve">As a member of your plan and someone affected by type 1 diabetes (T1D), it is important to me that you offer coverage </w:t>
      </w:r>
      <w:r>
        <w:rPr>
          <w:rFonts w:asciiTheme="minorHAnsi" w:eastAsia="Times New Roman" w:hAnsiTheme="minorHAnsi" w:cs="Arial"/>
          <w:sz w:val="24"/>
          <w:szCs w:val="24"/>
        </w:rPr>
        <w:t xml:space="preserve">that ensures access to insulin. </w:t>
      </w:r>
      <w:r w:rsidR="00BA50C4">
        <w:rPr>
          <w:rFonts w:asciiTheme="minorHAnsi" w:eastAsia="Times New Roman" w:hAnsiTheme="minorHAnsi" w:cs="Arial"/>
          <w:sz w:val="24"/>
          <w:szCs w:val="24"/>
        </w:rPr>
        <w:t xml:space="preserve">To </w:t>
      </w:r>
      <w:r w:rsidR="004E46BE">
        <w:rPr>
          <w:rFonts w:asciiTheme="minorHAnsi" w:eastAsia="Times New Roman" w:hAnsiTheme="minorHAnsi" w:cs="Arial"/>
          <w:sz w:val="24"/>
          <w:szCs w:val="24"/>
        </w:rPr>
        <w:t>make this happen</w:t>
      </w:r>
      <w:r w:rsidR="00BA50C4">
        <w:rPr>
          <w:rFonts w:asciiTheme="minorHAnsi" w:eastAsia="Times New Roman" w:hAnsiTheme="minorHAnsi" w:cs="Arial"/>
          <w:sz w:val="24"/>
          <w:szCs w:val="24"/>
        </w:rPr>
        <w:t xml:space="preserve">, </w:t>
      </w:r>
      <w:r>
        <w:rPr>
          <w:rFonts w:asciiTheme="minorHAnsi" w:eastAsia="Times New Roman" w:hAnsiTheme="minorHAnsi" w:cs="Arial"/>
          <w:sz w:val="24"/>
          <w:szCs w:val="24"/>
        </w:rPr>
        <w:t>health insurers can pass drug rebates on to beneficiaries at the point of sale.</w:t>
      </w:r>
      <w:r w:rsidR="001972FE">
        <w:rPr>
          <w:rFonts w:asciiTheme="minorHAnsi" w:eastAsia="Times New Roman" w:hAnsiTheme="minorHAnsi" w:cs="Arial"/>
          <w:sz w:val="24"/>
          <w:szCs w:val="24"/>
        </w:rPr>
        <w:t xml:space="preserve"> </w:t>
      </w:r>
    </w:p>
    <w:p w14:paraId="26A04923" w14:textId="77777777" w:rsidR="001972FE" w:rsidRDefault="001972FE" w:rsidP="004267AC">
      <w:pPr>
        <w:shd w:val="clear" w:color="auto" w:fill="FFFFFF"/>
        <w:spacing w:line="360" w:lineRule="atLeast"/>
        <w:rPr>
          <w:rFonts w:asciiTheme="minorHAnsi" w:eastAsia="Times New Roman" w:hAnsiTheme="minorHAnsi" w:cs="Arial"/>
          <w:sz w:val="24"/>
          <w:szCs w:val="24"/>
        </w:rPr>
      </w:pPr>
    </w:p>
    <w:p w14:paraId="6E228A25" w14:textId="6CD9D6D4" w:rsidR="001972FE" w:rsidRDefault="001972FE" w:rsidP="004267AC">
      <w:pPr>
        <w:shd w:val="clear" w:color="auto" w:fill="FFFFFF"/>
        <w:spacing w:line="360" w:lineRule="atLeast"/>
        <w:rPr>
          <w:rFonts w:asciiTheme="minorHAnsi" w:eastAsia="Times New Roman" w:hAnsiTheme="minorHAnsi" w:cs="Arial"/>
          <w:sz w:val="24"/>
          <w:szCs w:val="24"/>
        </w:rPr>
      </w:pPr>
      <w:r>
        <w:rPr>
          <w:rFonts w:asciiTheme="minorHAnsi" w:eastAsia="Times New Roman" w:hAnsiTheme="minorHAnsi" w:cs="Arial"/>
          <w:sz w:val="24"/>
          <w:szCs w:val="24"/>
        </w:rPr>
        <w:t>People with T1D need to take insulin multiple times a day to stay alive</w:t>
      </w:r>
      <w:r w:rsidR="005F4F2D">
        <w:rPr>
          <w:rFonts w:asciiTheme="minorHAnsi" w:eastAsia="Times New Roman" w:hAnsiTheme="minorHAnsi" w:cs="Arial"/>
          <w:sz w:val="24"/>
          <w:szCs w:val="24"/>
        </w:rPr>
        <w:t>, and s</w:t>
      </w:r>
      <w:r>
        <w:rPr>
          <w:rFonts w:asciiTheme="minorHAnsi" w:eastAsia="Times New Roman" w:hAnsiTheme="minorHAnsi" w:cs="Arial"/>
          <w:sz w:val="24"/>
          <w:szCs w:val="24"/>
        </w:rPr>
        <w:t xml:space="preserve">kimping on </w:t>
      </w:r>
      <w:r w:rsidR="005F4F2D">
        <w:rPr>
          <w:rFonts w:asciiTheme="minorHAnsi" w:eastAsia="Times New Roman" w:hAnsiTheme="minorHAnsi" w:cs="Arial"/>
          <w:sz w:val="24"/>
          <w:szCs w:val="24"/>
        </w:rPr>
        <w:t xml:space="preserve">doses </w:t>
      </w:r>
      <w:r>
        <w:rPr>
          <w:rFonts w:asciiTheme="minorHAnsi" w:eastAsia="Times New Roman" w:hAnsiTheme="minorHAnsi" w:cs="Arial"/>
          <w:sz w:val="24"/>
          <w:szCs w:val="24"/>
        </w:rPr>
        <w:t>can result in costly ER visits</w:t>
      </w:r>
      <w:r w:rsidR="00795710">
        <w:rPr>
          <w:rFonts w:asciiTheme="minorHAnsi" w:eastAsia="Times New Roman" w:hAnsiTheme="minorHAnsi" w:cs="Arial"/>
          <w:sz w:val="24"/>
          <w:szCs w:val="24"/>
        </w:rPr>
        <w:t>,</w:t>
      </w:r>
      <w:r>
        <w:rPr>
          <w:rFonts w:asciiTheme="minorHAnsi" w:eastAsia="Times New Roman" w:hAnsiTheme="minorHAnsi" w:cs="Arial"/>
          <w:sz w:val="24"/>
          <w:szCs w:val="24"/>
        </w:rPr>
        <w:t xml:space="preserve"> hospital stays, or</w:t>
      </w:r>
      <w:r w:rsidR="00CC0950">
        <w:rPr>
          <w:rFonts w:asciiTheme="minorHAnsi" w:eastAsia="Times New Roman" w:hAnsiTheme="minorHAnsi" w:cs="Arial"/>
          <w:sz w:val="24"/>
          <w:szCs w:val="24"/>
        </w:rPr>
        <w:t xml:space="preserve"> potentially fatal consequences</w:t>
      </w:r>
      <w:r>
        <w:rPr>
          <w:rFonts w:asciiTheme="minorHAnsi" w:eastAsia="Times New Roman" w:hAnsiTheme="minorHAnsi" w:cs="Arial"/>
          <w:sz w:val="24"/>
          <w:szCs w:val="24"/>
        </w:rPr>
        <w:t>. When health plans provide access to affordable insulin, they help beneficiaries stay out of the hospital and keep their condition stable.</w:t>
      </w:r>
      <w:r w:rsidR="005F4F2D">
        <w:rPr>
          <w:rFonts w:asciiTheme="minorHAnsi" w:eastAsia="Times New Roman" w:hAnsiTheme="minorHAnsi" w:cs="Arial"/>
          <w:sz w:val="24"/>
          <w:szCs w:val="24"/>
        </w:rPr>
        <w:t xml:space="preserve"> If a beneficiary is in </w:t>
      </w:r>
      <w:r w:rsidR="00CC0950">
        <w:rPr>
          <w:rFonts w:asciiTheme="minorHAnsi" w:eastAsia="Times New Roman" w:hAnsiTheme="minorHAnsi" w:cs="Arial"/>
          <w:sz w:val="24"/>
          <w:szCs w:val="24"/>
        </w:rPr>
        <w:t>a</w:t>
      </w:r>
      <w:r w:rsidR="0088270F">
        <w:rPr>
          <w:rFonts w:asciiTheme="minorHAnsi" w:eastAsia="Times New Roman" w:hAnsiTheme="minorHAnsi" w:cs="Arial"/>
          <w:sz w:val="24"/>
          <w:szCs w:val="24"/>
        </w:rPr>
        <w:t xml:space="preserve"> </w:t>
      </w:r>
      <w:r w:rsidR="005F4F2D">
        <w:rPr>
          <w:rFonts w:asciiTheme="minorHAnsi" w:eastAsia="Times New Roman" w:hAnsiTheme="minorHAnsi" w:cs="Arial"/>
          <w:sz w:val="24"/>
          <w:szCs w:val="24"/>
        </w:rPr>
        <w:t>deductible phase or paying coinsurance on list prices</w:t>
      </w:r>
      <w:r w:rsidR="00CC0950">
        <w:rPr>
          <w:rFonts w:asciiTheme="minorHAnsi" w:eastAsia="Times New Roman" w:hAnsiTheme="minorHAnsi" w:cs="Arial"/>
          <w:sz w:val="24"/>
          <w:szCs w:val="24"/>
        </w:rPr>
        <w:t xml:space="preserve"> for insulin</w:t>
      </w:r>
      <w:r w:rsidR="005F4F2D">
        <w:rPr>
          <w:rFonts w:asciiTheme="minorHAnsi" w:eastAsia="Times New Roman" w:hAnsiTheme="minorHAnsi" w:cs="Arial"/>
          <w:sz w:val="24"/>
          <w:szCs w:val="24"/>
        </w:rPr>
        <w:t>, the cost of this life</w:t>
      </w:r>
      <w:r w:rsidR="00CC0950">
        <w:rPr>
          <w:rFonts w:asciiTheme="minorHAnsi" w:eastAsia="Times New Roman" w:hAnsiTheme="minorHAnsi" w:cs="Arial"/>
          <w:sz w:val="24"/>
          <w:szCs w:val="24"/>
        </w:rPr>
        <w:t>-</w:t>
      </w:r>
      <w:r w:rsidR="005F4F2D">
        <w:rPr>
          <w:rFonts w:asciiTheme="minorHAnsi" w:eastAsia="Times New Roman" w:hAnsiTheme="minorHAnsi" w:cs="Arial"/>
          <w:sz w:val="24"/>
          <w:szCs w:val="24"/>
        </w:rPr>
        <w:t xml:space="preserve">saving drug can be challenging.  </w:t>
      </w:r>
    </w:p>
    <w:p w14:paraId="3E1AA3C1" w14:textId="77777777" w:rsidR="004267AC" w:rsidRDefault="004267AC" w:rsidP="004267AC">
      <w:pPr>
        <w:shd w:val="clear" w:color="auto" w:fill="FFFFFF"/>
        <w:spacing w:line="360" w:lineRule="atLeast"/>
        <w:rPr>
          <w:rFonts w:asciiTheme="minorHAnsi" w:eastAsia="Times New Roman" w:hAnsiTheme="minorHAnsi" w:cs="Arial"/>
          <w:sz w:val="24"/>
          <w:szCs w:val="24"/>
        </w:rPr>
      </w:pPr>
    </w:p>
    <w:p w14:paraId="1F08F5C3" w14:textId="752AB85A" w:rsidR="00B35131" w:rsidRDefault="005F4F2D" w:rsidP="004267AC">
      <w:pPr>
        <w:shd w:val="clear" w:color="auto" w:fill="FFFFFF"/>
        <w:spacing w:line="360" w:lineRule="atLeast"/>
        <w:rPr>
          <w:rFonts w:asciiTheme="minorHAnsi" w:eastAsia="Times New Roman" w:hAnsiTheme="minorHAnsi" w:cs="Arial"/>
          <w:sz w:val="24"/>
          <w:szCs w:val="24"/>
        </w:rPr>
      </w:pPr>
      <w:r>
        <w:rPr>
          <w:rFonts w:asciiTheme="minorHAnsi" w:eastAsia="Times New Roman" w:hAnsiTheme="minorHAnsi" w:cs="Arial"/>
          <w:sz w:val="24"/>
          <w:szCs w:val="24"/>
        </w:rPr>
        <w:t xml:space="preserve">Today, manufacturers provide rebates on insulin products, often as much as 70 percent, but those savings are not </w:t>
      </w:r>
      <w:r w:rsidR="00A343C0">
        <w:rPr>
          <w:rFonts w:asciiTheme="minorHAnsi" w:eastAsia="Times New Roman" w:hAnsiTheme="minorHAnsi" w:cs="Arial"/>
          <w:sz w:val="24"/>
          <w:szCs w:val="24"/>
        </w:rPr>
        <w:t>usually</w:t>
      </w:r>
      <w:r>
        <w:rPr>
          <w:rFonts w:asciiTheme="minorHAnsi" w:eastAsia="Times New Roman" w:hAnsiTheme="minorHAnsi" w:cs="Arial"/>
          <w:sz w:val="24"/>
          <w:szCs w:val="24"/>
        </w:rPr>
        <w:t xml:space="preserve"> passed on to beneficiaries. </w:t>
      </w:r>
      <w:r w:rsidR="00B35131">
        <w:rPr>
          <w:rFonts w:asciiTheme="minorHAnsi" w:eastAsia="Times New Roman" w:hAnsiTheme="minorHAnsi" w:cs="Arial"/>
          <w:sz w:val="24"/>
          <w:szCs w:val="24"/>
        </w:rPr>
        <w:t>UnitedHealth</w:t>
      </w:r>
      <w:r w:rsidR="00CC0950">
        <w:rPr>
          <w:rFonts w:asciiTheme="minorHAnsi" w:eastAsia="Times New Roman" w:hAnsiTheme="minorHAnsi" w:cs="Arial"/>
          <w:sz w:val="24"/>
          <w:szCs w:val="24"/>
        </w:rPr>
        <w:t>c</w:t>
      </w:r>
      <w:r w:rsidR="00B35131">
        <w:rPr>
          <w:rFonts w:asciiTheme="minorHAnsi" w:eastAsia="Times New Roman" w:hAnsiTheme="minorHAnsi" w:cs="Arial"/>
          <w:sz w:val="24"/>
          <w:szCs w:val="24"/>
        </w:rPr>
        <w:t xml:space="preserve">are recently took the step of </w:t>
      </w:r>
      <w:r w:rsidR="005F4D39">
        <w:rPr>
          <w:rFonts w:asciiTheme="minorHAnsi" w:eastAsia="Times New Roman" w:hAnsiTheme="minorHAnsi" w:cs="Arial"/>
          <w:sz w:val="24"/>
          <w:szCs w:val="24"/>
        </w:rPr>
        <w:t xml:space="preserve">announcing it will </w:t>
      </w:r>
      <w:r w:rsidR="00A343C0">
        <w:rPr>
          <w:rFonts w:asciiTheme="minorHAnsi" w:eastAsia="Times New Roman" w:hAnsiTheme="minorHAnsi" w:cs="Arial"/>
          <w:sz w:val="24"/>
          <w:szCs w:val="24"/>
        </w:rPr>
        <w:t>shar</w:t>
      </w:r>
      <w:r w:rsidR="005F4D39">
        <w:rPr>
          <w:rFonts w:asciiTheme="minorHAnsi" w:eastAsia="Times New Roman" w:hAnsiTheme="minorHAnsi" w:cs="Arial"/>
          <w:sz w:val="24"/>
          <w:szCs w:val="24"/>
        </w:rPr>
        <w:t>e</w:t>
      </w:r>
      <w:r w:rsidR="00B35131">
        <w:rPr>
          <w:rFonts w:asciiTheme="minorHAnsi" w:eastAsia="Times New Roman" w:hAnsiTheme="minorHAnsi" w:cs="Arial"/>
          <w:sz w:val="24"/>
          <w:szCs w:val="24"/>
        </w:rPr>
        <w:t xml:space="preserve"> drug </w:t>
      </w:r>
      <w:r w:rsidR="00A343C0">
        <w:rPr>
          <w:rFonts w:asciiTheme="minorHAnsi" w:eastAsia="Times New Roman" w:hAnsiTheme="minorHAnsi" w:cs="Arial"/>
          <w:sz w:val="24"/>
          <w:szCs w:val="24"/>
        </w:rPr>
        <w:t>rebates with</w:t>
      </w:r>
      <w:r w:rsidR="00B35131">
        <w:rPr>
          <w:rFonts w:asciiTheme="minorHAnsi" w:eastAsia="Times New Roman" w:hAnsiTheme="minorHAnsi" w:cs="Arial"/>
          <w:sz w:val="24"/>
          <w:szCs w:val="24"/>
        </w:rPr>
        <w:t xml:space="preserve"> a significant portion of their insured population. </w:t>
      </w:r>
      <w:r>
        <w:rPr>
          <w:rFonts w:asciiTheme="minorHAnsi" w:eastAsia="Times New Roman" w:hAnsiTheme="minorHAnsi" w:cs="Arial"/>
          <w:sz w:val="24"/>
          <w:szCs w:val="24"/>
        </w:rPr>
        <w:t xml:space="preserve">I urge </w:t>
      </w:r>
      <w:r w:rsidR="00795710">
        <w:rPr>
          <w:rFonts w:asciiTheme="minorHAnsi" w:eastAsia="Times New Roman" w:hAnsiTheme="minorHAnsi" w:cs="Arial"/>
          <w:sz w:val="24"/>
          <w:szCs w:val="24"/>
        </w:rPr>
        <w:t xml:space="preserve">your organization </w:t>
      </w:r>
      <w:r w:rsidR="00B35131">
        <w:rPr>
          <w:rFonts w:asciiTheme="minorHAnsi" w:eastAsia="Times New Roman" w:hAnsiTheme="minorHAnsi" w:cs="Arial"/>
          <w:sz w:val="24"/>
          <w:szCs w:val="24"/>
        </w:rPr>
        <w:t xml:space="preserve">to </w:t>
      </w:r>
      <w:r w:rsidR="00CC0950">
        <w:rPr>
          <w:rFonts w:asciiTheme="minorHAnsi" w:eastAsia="Times New Roman" w:hAnsiTheme="minorHAnsi" w:cs="Arial"/>
          <w:sz w:val="24"/>
          <w:szCs w:val="24"/>
        </w:rPr>
        <w:t xml:space="preserve">pass on rebates for </w:t>
      </w:r>
      <w:r w:rsidR="00B35131">
        <w:rPr>
          <w:rFonts w:asciiTheme="minorHAnsi" w:eastAsia="Times New Roman" w:hAnsiTheme="minorHAnsi" w:cs="Arial"/>
          <w:sz w:val="24"/>
          <w:szCs w:val="24"/>
        </w:rPr>
        <w:t xml:space="preserve">life-saving drugs, such as insulin, </w:t>
      </w:r>
      <w:r w:rsidR="00AA2DF5">
        <w:rPr>
          <w:rFonts w:asciiTheme="minorHAnsi" w:eastAsia="Times New Roman" w:hAnsiTheme="minorHAnsi" w:cs="Arial"/>
          <w:sz w:val="24"/>
          <w:szCs w:val="24"/>
        </w:rPr>
        <w:t xml:space="preserve">directly </w:t>
      </w:r>
      <w:r w:rsidR="00B35131">
        <w:rPr>
          <w:rFonts w:asciiTheme="minorHAnsi" w:eastAsia="Times New Roman" w:hAnsiTheme="minorHAnsi" w:cs="Arial"/>
          <w:sz w:val="24"/>
          <w:szCs w:val="24"/>
        </w:rPr>
        <w:t>to your beneficiaries so they have the tools needed to keep themselves stable and out of the hospital.</w:t>
      </w:r>
    </w:p>
    <w:p w14:paraId="35C8FABB" w14:textId="77777777" w:rsidR="005F4F2D" w:rsidRDefault="005F4F2D" w:rsidP="004267AC">
      <w:pPr>
        <w:shd w:val="clear" w:color="auto" w:fill="FFFFFF"/>
        <w:spacing w:line="360" w:lineRule="atLeast"/>
        <w:rPr>
          <w:rFonts w:asciiTheme="minorHAnsi" w:eastAsia="Times New Roman" w:hAnsiTheme="minorHAnsi" w:cs="Arial"/>
          <w:sz w:val="24"/>
          <w:szCs w:val="24"/>
        </w:rPr>
      </w:pPr>
    </w:p>
    <w:p w14:paraId="7A4796F2" w14:textId="3D815F02" w:rsidR="005F4F2D" w:rsidRDefault="004E46BE" w:rsidP="004267AC">
      <w:pPr>
        <w:shd w:val="clear" w:color="auto" w:fill="FFFFFF"/>
        <w:spacing w:line="360" w:lineRule="atLeast"/>
        <w:rPr>
          <w:rFonts w:asciiTheme="minorHAnsi" w:eastAsia="Times New Roman" w:hAnsiTheme="minorHAnsi" w:cs="Arial"/>
          <w:sz w:val="24"/>
          <w:szCs w:val="24"/>
        </w:rPr>
      </w:pPr>
      <w:r w:rsidRPr="004E46BE">
        <w:rPr>
          <w:rFonts w:asciiTheme="minorHAnsi" w:eastAsia="Times New Roman" w:hAnsiTheme="minorHAnsi" w:cs="Arial"/>
          <w:sz w:val="24"/>
          <w:szCs w:val="24"/>
        </w:rPr>
        <w:t xml:space="preserve">For people like me and my family, being able to choose and afford the tools we need to control </w:t>
      </w:r>
      <w:r w:rsidR="005F4D39">
        <w:rPr>
          <w:rFonts w:asciiTheme="minorHAnsi" w:eastAsia="Times New Roman" w:hAnsiTheme="minorHAnsi" w:cs="Arial"/>
          <w:sz w:val="24"/>
          <w:szCs w:val="24"/>
        </w:rPr>
        <w:t>T1D</w:t>
      </w:r>
      <w:r w:rsidRPr="004E46BE">
        <w:rPr>
          <w:rFonts w:asciiTheme="minorHAnsi" w:eastAsia="Times New Roman" w:hAnsiTheme="minorHAnsi" w:cs="Arial"/>
          <w:sz w:val="24"/>
          <w:szCs w:val="24"/>
        </w:rPr>
        <w:t xml:space="preserve"> is critical to survival. Predictable and reasonable costs help us plan for medical expenses throughout the year and avoid complications that can occur when we’re forced to choose between paying for insulin and other necessities. Helping us avoid serious complications saves you money, too.</w:t>
      </w:r>
    </w:p>
    <w:p w14:paraId="0BAEB797" w14:textId="48C5D8C6" w:rsidR="004E46BE" w:rsidRDefault="004E46BE" w:rsidP="004267AC">
      <w:pPr>
        <w:shd w:val="clear" w:color="auto" w:fill="FFFFFF"/>
        <w:spacing w:line="360" w:lineRule="atLeast"/>
        <w:rPr>
          <w:rFonts w:asciiTheme="minorHAnsi" w:eastAsia="Times New Roman" w:hAnsiTheme="minorHAnsi" w:cs="Arial"/>
          <w:sz w:val="24"/>
          <w:szCs w:val="24"/>
        </w:rPr>
      </w:pPr>
    </w:p>
    <w:p w14:paraId="6919F141" w14:textId="2564AD15" w:rsidR="004E46BE" w:rsidRDefault="004E46BE" w:rsidP="004267AC">
      <w:pPr>
        <w:shd w:val="clear" w:color="auto" w:fill="FFFFFF"/>
        <w:spacing w:line="360" w:lineRule="atLeast"/>
        <w:rPr>
          <w:rFonts w:asciiTheme="minorHAnsi" w:eastAsia="Times New Roman" w:hAnsiTheme="minorHAnsi" w:cs="Arial"/>
          <w:sz w:val="24"/>
          <w:szCs w:val="24"/>
        </w:rPr>
      </w:pPr>
      <w:r w:rsidRPr="004E46BE">
        <w:rPr>
          <w:rFonts w:asciiTheme="minorHAnsi" w:eastAsia="Times New Roman" w:hAnsiTheme="minorHAnsi" w:cs="Arial"/>
          <w:sz w:val="24"/>
          <w:szCs w:val="24"/>
        </w:rPr>
        <w:t>As an insurer, you want your members to get the care we need. Together, JDRF and I ask that you put policies in place that enable us to control our T1D. Learn more at www.coverage2control.com.</w:t>
      </w:r>
    </w:p>
    <w:p w14:paraId="2776B8E7" w14:textId="77777777" w:rsidR="00AB2A71" w:rsidRDefault="00AB2A71" w:rsidP="004267AC">
      <w:pPr>
        <w:shd w:val="clear" w:color="auto" w:fill="FFFFFF"/>
        <w:spacing w:line="360" w:lineRule="atLeast"/>
        <w:rPr>
          <w:rFonts w:asciiTheme="minorHAnsi" w:eastAsia="Times New Roman" w:hAnsiTheme="minorHAnsi" w:cs="Arial"/>
          <w:sz w:val="24"/>
          <w:szCs w:val="24"/>
        </w:rPr>
      </w:pPr>
    </w:p>
    <w:p w14:paraId="10A03A7B" w14:textId="5C464BC6" w:rsidR="00AB2A71" w:rsidRDefault="00AB2A71" w:rsidP="004267AC">
      <w:pPr>
        <w:shd w:val="clear" w:color="auto" w:fill="FFFFFF"/>
        <w:spacing w:line="360" w:lineRule="atLeast"/>
        <w:rPr>
          <w:rFonts w:asciiTheme="minorHAnsi" w:eastAsia="Times New Roman" w:hAnsiTheme="minorHAnsi" w:cs="Arial"/>
          <w:sz w:val="24"/>
          <w:szCs w:val="24"/>
        </w:rPr>
      </w:pPr>
      <w:r>
        <w:rPr>
          <w:rFonts w:asciiTheme="minorHAnsi" w:eastAsia="Times New Roman" w:hAnsiTheme="minorHAnsi" w:cs="Arial"/>
          <w:sz w:val="24"/>
          <w:szCs w:val="24"/>
        </w:rPr>
        <w:t xml:space="preserve">Thank you for your </w:t>
      </w:r>
      <w:r w:rsidR="00CC0950">
        <w:rPr>
          <w:rFonts w:asciiTheme="minorHAnsi" w:eastAsia="Times New Roman" w:hAnsiTheme="minorHAnsi" w:cs="Arial"/>
          <w:sz w:val="24"/>
          <w:szCs w:val="24"/>
        </w:rPr>
        <w:t>action on this issue.</w:t>
      </w:r>
      <w:r>
        <w:rPr>
          <w:rFonts w:asciiTheme="minorHAnsi" w:eastAsia="Times New Roman" w:hAnsiTheme="minorHAnsi" w:cs="Arial"/>
          <w:sz w:val="24"/>
          <w:szCs w:val="24"/>
        </w:rPr>
        <w:t xml:space="preserve"> </w:t>
      </w:r>
    </w:p>
    <w:p w14:paraId="6DF03BE0" w14:textId="77777777" w:rsidR="005F4F2D" w:rsidRDefault="005F4F2D" w:rsidP="004267AC">
      <w:pPr>
        <w:shd w:val="clear" w:color="auto" w:fill="FFFFFF"/>
        <w:spacing w:line="360" w:lineRule="atLeast"/>
        <w:rPr>
          <w:rFonts w:asciiTheme="minorHAnsi" w:eastAsia="Times New Roman" w:hAnsiTheme="minorHAnsi" w:cs="Arial"/>
          <w:sz w:val="24"/>
          <w:szCs w:val="24"/>
        </w:rPr>
      </w:pPr>
    </w:p>
    <w:p w14:paraId="3435ED3F" w14:textId="77777777" w:rsidR="005F4F2D" w:rsidRPr="004267AC" w:rsidRDefault="005F4F2D" w:rsidP="004267AC">
      <w:pPr>
        <w:shd w:val="clear" w:color="auto" w:fill="FFFFFF"/>
        <w:spacing w:line="360" w:lineRule="atLeast"/>
        <w:rPr>
          <w:rFonts w:asciiTheme="minorHAnsi" w:eastAsia="Times New Roman" w:hAnsiTheme="minorHAnsi" w:cs="Arial"/>
          <w:sz w:val="24"/>
          <w:szCs w:val="24"/>
        </w:rPr>
      </w:pPr>
    </w:p>
    <w:p w14:paraId="13DB60E2" w14:textId="77777777" w:rsidR="004267AC" w:rsidRPr="004267AC" w:rsidRDefault="004267AC" w:rsidP="004267AC">
      <w:pPr>
        <w:pStyle w:val="NoSpacing"/>
        <w:rPr>
          <w:sz w:val="24"/>
          <w:szCs w:val="24"/>
        </w:rPr>
      </w:pPr>
    </w:p>
    <w:sectPr w:rsidR="004267AC" w:rsidRPr="0042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AC"/>
    <w:rsid w:val="001972FE"/>
    <w:rsid w:val="00334538"/>
    <w:rsid w:val="004267AC"/>
    <w:rsid w:val="00434E4A"/>
    <w:rsid w:val="004E46BE"/>
    <w:rsid w:val="0051337E"/>
    <w:rsid w:val="00520A9D"/>
    <w:rsid w:val="005F4D39"/>
    <w:rsid w:val="005F4F2D"/>
    <w:rsid w:val="00795710"/>
    <w:rsid w:val="0088270F"/>
    <w:rsid w:val="00955F1B"/>
    <w:rsid w:val="00A343C0"/>
    <w:rsid w:val="00AA2DF5"/>
    <w:rsid w:val="00AB2A71"/>
    <w:rsid w:val="00B35131"/>
    <w:rsid w:val="00BA50C4"/>
    <w:rsid w:val="00CC0950"/>
    <w:rsid w:val="00CD31B6"/>
    <w:rsid w:val="00DF5C34"/>
    <w:rsid w:val="00F9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7AC"/>
    <w:pPr>
      <w:spacing w:after="0" w:line="240" w:lineRule="auto"/>
    </w:pPr>
  </w:style>
  <w:style w:type="character" w:styleId="Hyperlink">
    <w:name w:val="Hyperlink"/>
    <w:basedOn w:val="DefaultParagraphFont"/>
    <w:uiPriority w:val="99"/>
    <w:semiHidden/>
    <w:unhideWhenUsed/>
    <w:rsid w:val="004267AC"/>
    <w:rPr>
      <w:color w:val="0563C1"/>
      <w:u w:val="single"/>
    </w:rPr>
  </w:style>
  <w:style w:type="paragraph" w:styleId="BalloonText">
    <w:name w:val="Balloon Text"/>
    <w:basedOn w:val="Normal"/>
    <w:link w:val="BalloonTextChar"/>
    <w:uiPriority w:val="99"/>
    <w:semiHidden/>
    <w:unhideWhenUsed/>
    <w:rsid w:val="00197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FE"/>
    <w:rPr>
      <w:rFonts w:ascii="Segoe UI" w:hAnsi="Segoe UI" w:cs="Segoe UI"/>
      <w:sz w:val="18"/>
      <w:szCs w:val="18"/>
    </w:rPr>
  </w:style>
  <w:style w:type="character" w:styleId="CommentReference">
    <w:name w:val="annotation reference"/>
    <w:basedOn w:val="DefaultParagraphFont"/>
    <w:uiPriority w:val="99"/>
    <w:semiHidden/>
    <w:unhideWhenUsed/>
    <w:rsid w:val="004E46BE"/>
    <w:rPr>
      <w:sz w:val="16"/>
      <w:szCs w:val="16"/>
    </w:rPr>
  </w:style>
  <w:style w:type="paragraph" w:styleId="CommentText">
    <w:name w:val="annotation text"/>
    <w:basedOn w:val="Normal"/>
    <w:link w:val="CommentTextChar"/>
    <w:uiPriority w:val="99"/>
    <w:semiHidden/>
    <w:unhideWhenUsed/>
    <w:rsid w:val="004E46BE"/>
    <w:rPr>
      <w:sz w:val="20"/>
      <w:szCs w:val="20"/>
    </w:rPr>
  </w:style>
  <w:style w:type="character" w:customStyle="1" w:styleId="CommentTextChar">
    <w:name w:val="Comment Text Char"/>
    <w:basedOn w:val="DefaultParagraphFont"/>
    <w:link w:val="CommentText"/>
    <w:uiPriority w:val="99"/>
    <w:semiHidden/>
    <w:rsid w:val="004E46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6BE"/>
    <w:rPr>
      <w:b/>
      <w:bCs/>
    </w:rPr>
  </w:style>
  <w:style w:type="character" w:customStyle="1" w:styleId="CommentSubjectChar">
    <w:name w:val="Comment Subject Char"/>
    <w:basedOn w:val="CommentTextChar"/>
    <w:link w:val="CommentSubject"/>
    <w:uiPriority w:val="99"/>
    <w:semiHidden/>
    <w:rsid w:val="004E46BE"/>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7AC"/>
    <w:pPr>
      <w:spacing w:after="0" w:line="240" w:lineRule="auto"/>
    </w:pPr>
  </w:style>
  <w:style w:type="character" w:styleId="Hyperlink">
    <w:name w:val="Hyperlink"/>
    <w:basedOn w:val="DefaultParagraphFont"/>
    <w:uiPriority w:val="99"/>
    <w:semiHidden/>
    <w:unhideWhenUsed/>
    <w:rsid w:val="004267AC"/>
    <w:rPr>
      <w:color w:val="0563C1"/>
      <w:u w:val="single"/>
    </w:rPr>
  </w:style>
  <w:style w:type="paragraph" w:styleId="BalloonText">
    <w:name w:val="Balloon Text"/>
    <w:basedOn w:val="Normal"/>
    <w:link w:val="BalloonTextChar"/>
    <w:uiPriority w:val="99"/>
    <w:semiHidden/>
    <w:unhideWhenUsed/>
    <w:rsid w:val="00197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FE"/>
    <w:rPr>
      <w:rFonts w:ascii="Segoe UI" w:hAnsi="Segoe UI" w:cs="Segoe UI"/>
      <w:sz w:val="18"/>
      <w:szCs w:val="18"/>
    </w:rPr>
  </w:style>
  <w:style w:type="character" w:styleId="CommentReference">
    <w:name w:val="annotation reference"/>
    <w:basedOn w:val="DefaultParagraphFont"/>
    <w:uiPriority w:val="99"/>
    <w:semiHidden/>
    <w:unhideWhenUsed/>
    <w:rsid w:val="004E46BE"/>
    <w:rPr>
      <w:sz w:val="16"/>
      <w:szCs w:val="16"/>
    </w:rPr>
  </w:style>
  <w:style w:type="paragraph" w:styleId="CommentText">
    <w:name w:val="annotation text"/>
    <w:basedOn w:val="Normal"/>
    <w:link w:val="CommentTextChar"/>
    <w:uiPriority w:val="99"/>
    <w:semiHidden/>
    <w:unhideWhenUsed/>
    <w:rsid w:val="004E46BE"/>
    <w:rPr>
      <w:sz w:val="20"/>
      <w:szCs w:val="20"/>
    </w:rPr>
  </w:style>
  <w:style w:type="character" w:customStyle="1" w:styleId="CommentTextChar">
    <w:name w:val="Comment Text Char"/>
    <w:basedOn w:val="DefaultParagraphFont"/>
    <w:link w:val="CommentText"/>
    <w:uiPriority w:val="99"/>
    <w:semiHidden/>
    <w:rsid w:val="004E46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6BE"/>
    <w:rPr>
      <w:b/>
      <w:bCs/>
    </w:rPr>
  </w:style>
  <w:style w:type="character" w:customStyle="1" w:styleId="CommentSubjectChar">
    <w:name w:val="Comment Subject Char"/>
    <w:basedOn w:val="CommentTextChar"/>
    <w:link w:val="CommentSubject"/>
    <w:uiPriority w:val="99"/>
    <w:semiHidden/>
    <w:rsid w:val="004E46B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814">
      <w:bodyDiv w:val="1"/>
      <w:marLeft w:val="0"/>
      <w:marRight w:val="0"/>
      <w:marTop w:val="0"/>
      <w:marBottom w:val="0"/>
      <w:divBdr>
        <w:top w:val="none" w:sz="0" w:space="0" w:color="auto"/>
        <w:left w:val="none" w:sz="0" w:space="0" w:color="auto"/>
        <w:bottom w:val="none" w:sz="0" w:space="0" w:color="auto"/>
        <w:right w:val="none" w:sz="0" w:space="0" w:color="auto"/>
      </w:divBdr>
    </w:div>
    <w:div w:id="1942955150">
      <w:bodyDiv w:val="1"/>
      <w:marLeft w:val="0"/>
      <w:marRight w:val="0"/>
      <w:marTop w:val="0"/>
      <w:marBottom w:val="0"/>
      <w:divBdr>
        <w:top w:val="none" w:sz="0" w:space="0" w:color="auto"/>
        <w:left w:val="none" w:sz="0" w:space="0" w:color="auto"/>
        <w:bottom w:val="none" w:sz="0" w:space="0" w:color="auto"/>
        <w:right w:val="none" w:sz="0" w:space="0" w:color="auto"/>
      </w:divBdr>
      <w:divsChild>
        <w:div w:id="13036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Bushman, Jesse</dc:creator>
  <cp:lastModifiedBy>Brian Herrick</cp:lastModifiedBy>
  <cp:revision>2</cp:revision>
  <dcterms:created xsi:type="dcterms:W3CDTF">2018-03-21T17:49:00Z</dcterms:created>
  <dcterms:modified xsi:type="dcterms:W3CDTF">2018-03-21T17:49:00Z</dcterms:modified>
</cp:coreProperties>
</file>